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9EF84" w14:textId="613FE0D5" w:rsidR="00413207" w:rsidRDefault="00413207" w:rsidP="004A2639">
      <w:pPr>
        <w:spacing w:after="120" w:line="240" w:lineRule="auto"/>
        <w:rPr>
          <w:b/>
          <w:color w:val="2E74B5" w:themeColor="accent1" w:themeShade="BF"/>
          <w:sz w:val="32"/>
          <w:szCs w:val="32"/>
          <w:lang w:val="en-US"/>
        </w:rPr>
      </w:pP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1ECD7233" w14:textId="3934115A" w:rsidR="00413207" w:rsidRPr="00D663F3" w:rsidRDefault="00413207" w:rsidP="00A97A0B">
      <w:pPr>
        <w:spacing w:after="120" w:line="240" w:lineRule="auto"/>
        <w:rPr>
          <w:bCs/>
          <w:sz w:val="24"/>
          <w:szCs w:val="24"/>
          <w:lang w:val="en-US"/>
        </w:rPr>
      </w:pPr>
      <w:r w:rsidRPr="00BE330B">
        <w:rPr>
          <w:b/>
          <w:sz w:val="24"/>
          <w:szCs w:val="24"/>
          <w:lang w:val="en-US"/>
        </w:rPr>
        <w:t>Title:</w:t>
      </w:r>
      <w:r w:rsidR="00BE330B" w:rsidRPr="00BE330B">
        <w:rPr>
          <w:b/>
          <w:sz w:val="24"/>
          <w:szCs w:val="24"/>
          <w:lang w:val="en-US"/>
        </w:rPr>
        <w:t xml:space="preserve"> </w:t>
      </w:r>
      <w:r w:rsidR="00982BB6">
        <w:rPr>
          <w:bCs/>
          <w:sz w:val="24"/>
          <w:szCs w:val="24"/>
          <w:lang w:val="en-US"/>
        </w:rPr>
        <w:t xml:space="preserve">JPO </w:t>
      </w:r>
      <w:proofErr w:type="gramStart"/>
      <w:r w:rsidR="007520FD">
        <w:rPr>
          <w:bCs/>
          <w:sz w:val="24"/>
          <w:szCs w:val="24"/>
          <w:lang w:val="en-US"/>
        </w:rPr>
        <w:t>(</w:t>
      </w:r>
      <w:r w:rsidR="00B55BBE" w:rsidRPr="00D663F3">
        <w:rPr>
          <w:bCs/>
          <w:sz w:val="24"/>
          <w:szCs w:val="24"/>
          <w:lang w:val="en-US"/>
        </w:rPr>
        <w:t xml:space="preserve"> </w:t>
      </w:r>
      <w:r w:rsidR="00284331">
        <w:rPr>
          <w:bCs/>
          <w:sz w:val="24"/>
          <w:szCs w:val="24"/>
          <w:lang w:val="en-US"/>
        </w:rPr>
        <w:t>Culture</w:t>
      </w:r>
      <w:proofErr w:type="gramEnd"/>
      <w:r w:rsidR="00284331">
        <w:rPr>
          <w:bCs/>
          <w:sz w:val="24"/>
          <w:szCs w:val="24"/>
          <w:lang w:val="en-US"/>
        </w:rPr>
        <w:t xml:space="preserve"> and Arts Education</w:t>
      </w:r>
      <w:r w:rsidR="007520FD">
        <w:rPr>
          <w:bCs/>
          <w:sz w:val="24"/>
          <w:szCs w:val="24"/>
          <w:lang w:val="en-US"/>
        </w:rPr>
        <w:t>)</w:t>
      </w:r>
    </w:p>
    <w:p w14:paraId="63B9B259" w14:textId="4170E2E8" w:rsidR="00413207" w:rsidRPr="00D663F3" w:rsidRDefault="001C4585" w:rsidP="005E7E10">
      <w:pPr>
        <w:spacing w:after="120" w:line="240" w:lineRule="auto"/>
        <w:rPr>
          <w:bCs/>
          <w:sz w:val="24"/>
          <w:szCs w:val="24"/>
          <w:lang w:val="en-US"/>
        </w:rPr>
      </w:pPr>
      <w:r w:rsidRPr="001C4585">
        <w:rPr>
          <w:b/>
          <w:sz w:val="24"/>
          <w:szCs w:val="24"/>
          <w:lang w:val="en-US"/>
        </w:rPr>
        <w:t>Organizational Unit</w:t>
      </w:r>
      <w:r w:rsidR="00240576">
        <w:rPr>
          <w:b/>
          <w:sz w:val="24"/>
          <w:szCs w:val="24"/>
          <w:lang w:val="en-US"/>
        </w:rPr>
        <w:t>:</w:t>
      </w:r>
      <w:r>
        <w:rPr>
          <w:b/>
          <w:sz w:val="24"/>
          <w:szCs w:val="24"/>
          <w:lang w:val="en-US"/>
        </w:rPr>
        <w:t xml:space="preserve"> </w:t>
      </w:r>
      <w:r w:rsidR="00D663F3" w:rsidRPr="00D663F3">
        <w:rPr>
          <w:bCs/>
          <w:sz w:val="24"/>
          <w:szCs w:val="24"/>
          <w:lang w:val="en-US"/>
        </w:rPr>
        <w:t xml:space="preserve">Education Sector; Division for </w:t>
      </w:r>
      <w:r w:rsidR="00284331">
        <w:rPr>
          <w:iCs/>
          <w:sz w:val="24"/>
          <w:szCs w:val="24"/>
          <w:lang w:val="en-US"/>
        </w:rPr>
        <w:t>Peace and Sustainable Development, Section of Global Citizenship and Peace Education</w:t>
      </w:r>
      <w:r w:rsidR="007520FD">
        <w:rPr>
          <w:iCs/>
          <w:sz w:val="24"/>
          <w:szCs w:val="24"/>
          <w:lang w:val="en-US"/>
        </w:rPr>
        <w:t xml:space="preserve"> (ED/PSD/GCP)</w:t>
      </w:r>
    </w:p>
    <w:p w14:paraId="754F0921" w14:textId="516EE45F" w:rsidR="00DF4036" w:rsidRDefault="00592EB4" w:rsidP="00A97A0B">
      <w:pPr>
        <w:spacing w:after="120" w:line="240" w:lineRule="auto"/>
        <w:rPr>
          <w:bCs/>
          <w:sz w:val="24"/>
          <w:szCs w:val="24"/>
          <w:lang w:val="en-US"/>
        </w:rPr>
      </w:pPr>
      <w:r w:rsidRPr="00BE330B">
        <w:rPr>
          <w:b/>
          <w:sz w:val="24"/>
          <w:szCs w:val="24"/>
          <w:lang w:val="en-US"/>
        </w:rPr>
        <w:t>Duty Station</w:t>
      </w:r>
      <w:r w:rsidR="00413207" w:rsidRPr="00BE330B">
        <w:rPr>
          <w:b/>
          <w:sz w:val="24"/>
          <w:szCs w:val="24"/>
          <w:lang w:val="en-US"/>
        </w:rPr>
        <w:t xml:space="preserve">: </w:t>
      </w:r>
      <w:r w:rsidR="00D663F3">
        <w:rPr>
          <w:bCs/>
          <w:sz w:val="24"/>
          <w:szCs w:val="24"/>
          <w:lang w:val="en-US"/>
        </w:rPr>
        <w:t>Paris</w:t>
      </w:r>
      <w:r w:rsidR="00BE330B" w:rsidRPr="00DD0804">
        <w:rPr>
          <w:bCs/>
          <w:sz w:val="24"/>
          <w:szCs w:val="24"/>
          <w:lang w:val="en-US"/>
        </w:rPr>
        <w:t xml:space="preserve">, </w:t>
      </w:r>
      <w:r w:rsidR="00D663F3">
        <w:rPr>
          <w:bCs/>
          <w:sz w:val="24"/>
          <w:szCs w:val="24"/>
          <w:lang w:val="en-US"/>
        </w:rPr>
        <w:t>France</w:t>
      </w:r>
    </w:p>
    <w:p w14:paraId="1BA9ACF7" w14:textId="4A31654E" w:rsidR="2C9F519F" w:rsidRDefault="2C9F519F" w:rsidP="2C9F519F">
      <w:pPr>
        <w:spacing w:after="120" w:line="240" w:lineRule="auto"/>
        <w:rPr>
          <w:sz w:val="24"/>
          <w:szCs w:val="24"/>
          <w:lang w:val="en-US"/>
        </w:rPr>
      </w:pP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69EC4E4F" w14:textId="573993EA" w:rsidR="00DF4036" w:rsidRDefault="00D663F3" w:rsidP="2C9F519F">
      <w:pPr>
        <w:spacing w:after="120" w:line="240" w:lineRule="auto"/>
        <w:rPr>
          <w:sz w:val="24"/>
          <w:szCs w:val="24"/>
          <w:lang w:val="en-US"/>
        </w:rPr>
      </w:pPr>
      <w:r w:rsidRPr="2C9F519F">
        <w:rPr>
          <w:sz w:val="24"/>
          <w:szCs w:val="24"/>
          <w:lang w:val="en-US"/>
        </w:rPr>
        <w:t xml:space="preserve">Under the general </w:t>
      </w:r>
      <w:r w:rsidR="00514DFC" w:rsidRPr="2C9F519F">
        <w:rPr>
          <w:sz w:val="24"/>
          <w:szCs w:val="24"/>
          <w:lang w:val="en-US"/>
        </w:rPr>
        <w:t xml:space="preserve">responsibility </w:t>
      </w:r>
      <w:r w:rsidRPr="2C9F519F">
        <w:rPr>
          <w:sz w:val="24"/>
          <w:szCs w:val="24"/>
          <w:lang w:val="en-US"/>
        </w:rPr>
        <w:t xml:space="preserve">of the Director of the Division for </w:t>
      </w:r>
      <w:r w:rsidR="00284331" w:rsidRPr="2C9F519F">
        <w:rPr>
          <w:sz w:val="24"/>
          <w:szCs w:val="24"/>
          <w:lang w:val="en-US"/>
        </w:rPr>
        <w:t xml:space="preserve">Peace and Sustainable Development, </w:t>
      </w:r>
      <w:r w:rsidRPr="2C9F519F">
        <w:rPr>
          <w:sz w:val="24"/>
          <w:szCs w:val="24"/>
          <w:lang w:val="en-US"/>
        </w:rPr>
        <w:t>and</w:t>
      </w:r>
      <w:r w:rsidR="00741C18" w:rsidRPr="2C9F519F">
        <w:rPr>
          <w:sz w:val="24"/>
          <w:szCs w:val="24"/>
          <w:lang w:val="en-US"/>
        </w:rPr>
        <w:t xml:space="preserve"> t</w:t>
      </w:r>
      <w:r w:rsidRPr="2C9F519F">
        <w:rPr>
          <w:sz w:val="24"/>
          <w:szCs w:val="24"/>
          <w:lang w:val="en-US"/>
        </w:rPr>
        <w:t xml:space="preserve">he immediate supervision of the </w:t>
      </w:r>
      <w:r w:rsidR="00284331" w:rsidRPr="2C9F519F">
        <w:rPr>
          <w:sz w:val="24"/>
          <w:szCs w:val="24"/>
          <w:lang w:val="en-US"/>
        </w:rPr>
        <w:t>Chief of Section</w:t>
      </w:r>
      <w:r w:rsidR="002C0263" w:rsidRPr="2C9F519F">
        <w:rPr>
          <w:sz w:val="24"/>
          <w:szCs w:val="24"/>
          <w:lang w:val="en-US"/>
        </w:rPr>
        <w:t>.</w:t>
      </w:r>
    </w:p>
    <w:p w14:paraId="702FA3AF" w14:textId="5F38BCC4" w:rsidR="53ED6BB4" w:rsidRDefault="53ED6BB4" w:rsidP="2C9F519F">
      <w:pPr>
        <w:shd w:val="clear" w:color="auto" w:fill="D9D9D9" w:themeFill="background1" w:themeFillShade="D9"/>
        <w:spacing w:after="120" w:line="240" w:lineRule="auto"/>
        <w:ind w:right="26"/>
        <w:jc w:val="center"/>
        <w:rPr>
          <w:rFonts w:asciiTheme="minorHAnsi" w:hAnsiTheme="minorHAnsi" w:cs="Tahoma"/>
          <w:b/>
          <w:bCs/>
          <w:color w:val="44546A" w:themeColor="text2"/>
          <w:sz w:val="24"/>
          <w:szCs w:val="24"/>
          <w:lang w:val="en-GB"/>
        </w:rPr>
      </w:pPr>
      <w:r w:rsidRPr="2C9F519F">
        <w:rPr>
          <w:rFonts w:asciiTheme="minorHAnsi" w:hAnsiTheme="minorHAnsi" w:cs="Tahoma"/>
          <w:b/>
          <w:bCs/>
          <w:color w:val="44546A" w:themeColor="text2"/>
          <w:sz w:val="24"/>
          <w:szCs w:val="24"/>
          <w:lang w:val="en-GB"/>
        </w:rPr>
        <w:t>BACKGROUND</w:t>
      </w:r>
    </w:p>
    <w:p w14:paraId="1F614AAD" w14:textId="52471E22" w:rsidR="53ED6BB4" w:rsidRDefault="53ED6BB4" w:rsidP="2C9F519F">
      <w:pPr>
        <w:spacing w:after="120" w:line="240" w:lineRule="auto"/>
        <w:jc w:val="both"/>
        <w:rPr>
          <w:sz w:val="24"/>
          <w:szCs w:val="24"/>
          <w:lang w:val="en-US"/>
        </w:rPr>
      </w:pPr>
      <w:r w:rsidRPr="2C9F519F">
        <w:rPr>
          <w:sz w:val="24"/>
          <w:szCs w:val="24"/>
          <w:lang w:val="en-US"/>
        </w:rPr>
        <w:t xml:space="preserve">Following the adoption of the UNESCO Framework for Culture and Arts Education by Member States and the launch of the accompanying Implementation Guidance, the JPO will contribute to supporting Member States and partners to translate these instruments into action and, more broadly, to coordinate and support strengthening the synergies between culture and education.  </w:t>
      </w:r>
    </w:p>
    <w:p w14:paraId="4CFDCF9B" w14:textId="77777777" w:rsidR="0009389C" w:rsidRPr="0009389C" w:rsidRDefault="0009389C" w:rsidP="0009389C">
      <w:pPr>
        <w:spacing w:after="120" w:line="240" w:lineRule="auto"/>
        <w:rPr>
          <w:iCs/>
          <w:sz w:val="24"/>
          <w:szCs w:val="24"/>
          <w:lang w:val="en-US"/>
        </w:rPr>
      </w:pP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2C9F519F">
        <w:rPr>
          <w:rFonts w:asciiTheme="minorHAnsi" w:hAnsiTheme="minorHAnsi" w:cs="Tahoma"/>
          <w:b/>
          <w:bCs/>
          <w:color w:val="44546A" w:themeColor="text2"/>
          <w:sz w:val="24"/>
          <w:szCs w:val="24"/>
          <w:lang w:val="en-GB"/>
        </w:rPr>
        <w:t>DUTIES AND RESPONSIBILITIES</w:t>
      </w:r>
    </w:p>
    <w:p w14:paraId="199719C3" w14:textId="26AE1DDE" w:rsidR="00D663F3" w:rsidRPr="00D663F3" w:rsidRDefault="001C4585" w:rsidP="2C9F519F">
      <w:pPr>
        <w:spacing w:after="120" w:line="240" w:lineRule="auto"/>
        <w:rPr>
          <w:i/>
          <w:iCs/>
          <w:sz w:val="24"/>
          <w:szCs w:val="24"/>
          <w:lang w:val="en-US"/>
        </w:rPr>
      </w:pPr>
      <w:r w:rsidRPr="2C9F519F">
        <w:rPr>
          <w:sz w:val="24"/>
          <w:szCs w:val="24"/>
          <w:lang w:val="en-US"/>
        </w:rPr>
        <w:t xml:space="preserve">Within this context, </w:t>
      </w:r>
      <w:r w:rsidR="00141620" w:rsidRPr="2C9F519F">
        <w:rPr>
          <w:sz w:val="24"/>
          <w:szCs w:val="24"/>
          <w:lang w:val="en-US"/>
        </w:rPr>
        <w:t>the JPO will be responsible for</w:t>
      </w:r>
      <w:r w:rsidR="26942AC6" w:rsidRPr="2C9F519F">
        <w:rPr>
          <w:sz w:val="24"/>
          <w:szCs w:val="24"/>
          <w:lang w:val="en-US"/>
        </w:rPr>
        <w:t xml:space="preserve"> the tasks</w:t>
      </w:r>
      <w:r w:rsidR="00141620" w:rsidRPr="2C9F519F">
        <w:rPr>
          <w:sz w:val="24"/>
          <w:szCs w:val="24"/>
          <w:lang w:val="en-US"/>
        </w:rPr>
        <w:t>:</w:t>
      </w:r>
      <w:r w:rsidR="00D663F3" w:rsidRPr="2C9F519F">
        <w:rPr>
          <w:rFonts w:asciiTheme="minorHAnsi" w:hAnsiTheme="minorHAnsi"/>
          <w:lang w:val="en-US"/>
        </w:rPr>
        <w:t xml:space="preserve"> </w:t>
      </w:r>
    </w:p>
    <w:p w14:paraId="015837C5" w14:textId="26BF3C26"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Support the implementation of the UNESCO Framework for Culture and Arts Education at global, regional and national levels, including by contributing to technical assistance for Member States in integrating the Framework and its accompanying Guidance into education and culture policies, strategies, curricula and </w:t>
      </w:r>
      <w:proofErr w:type="spellStart"/>
      <w:r w:rsidRPr="2C9F519F">
        <w:rPr>
          <w:rFonts w:cs="Calibri"/>
          <w:sz w:val="24"/>
          <w:szCs w:val="24"/>
          <w:lang w:val="en-US"/>
        </w:rPr>
        <w:t>programmes</w:t>
      </w:r>
      <w:proofErr w:type="spellEnd"/>
      <w:r w:rsidRPr="2C9F519F">
        <w:rPr>
          <w:rFonts w:cs="Calibri"/>
          <w:sz w:val="24"/>
          <w:szCs w:val="24"/>
          <w:lang w:val="en-US"/>
        </w:rPr>
        <w:t>.</w:t>
      </w:r>
    </w:p>
    <w:p w14:paraId="4F4F3DAB" w14:textId="0399271A"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Contribut</w:t>
      </w:r>
      <w:r w:rsidR="4EBA3B4D" w:rsidRPr="2C9F519F">
        <w:rPr>
          <w:rFonts w:cs="Calibri"/>
          <w:sz w:val="24"/>
          <w:szCs w:val="24"/>
          <w:lang w:val="en-US"/>
        </w:rPr>
        <w:t>e</w:t>
      </w:r>
      <w:r w:rsidRPr="2C9F519F">
        <w:rPr>
          <w:rFonts w:cs="Calibri"/>
          <w:sz w:val="24"/>
          <w:szCs w:val="24"/>
          <w:lang w:val="en-US"/>
        </w:rPr>
        <w:t xml:space="preserve"> to the dissemination and visibility of the Implementation Guidance, including through the preparation and distribution of information materials, capacity-development resources and communication products adapted to different stakeholder </w:t>
      </w:r>
      <w:proofErr w:type="gramStart"/>
      <w:r w:rsidRPr="2C9F519F">
        <w:rPr>
          <w:rFonts w:cs="Calibri"/>
          <w:sz w:val="24"/>
          <w:szCs w:val="24"/>
          <w:lang w:val="en-US"/>
        </w:rPr>
        <w:t>groups;</w:t>
      </w:r>
      <w:proofErr w:type="gramEnd"/>
    </w:p>
    <w:p w14:paraId="6DBF91E3" w14:textId="5A6356B2"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Contribute to the development of tools, guidance materials and reference documents (technical notes, policy briefs, training modules, compilations of promising practices) to support Member States and other stakeholders in applying the Framework and the Implementation </w:t>
      </w:r>
      <w:proofErr w:type="gramStart"/>
      <w:r w:rsidRPr="2C9F519F">
        <w:rPr>
          <w:rFonts w:cs="Calibri"/>
          <w:sz w:val="24"/>
          <w:szCs w:val="24"/>
          <w:lang w:val="en-US"/>
        </w:rPr>
        <w:t>Guidance;</w:t>
      </w:r>
      <w:proofErr w:type="gramEnd"/>
    </w:p>
    <w:p w14:paraId="73A041D7" w14:textId="0EA630C4"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Support the work of the Joint ED–CLT Team and the Intersectoral Team on Culture and Education, including the organization of regular meetings and preparation of related documentation, ensuring enhanced coordination and collaboration between the Sectors and relevant </w:t>
      </w:r>
      <w:proofErr w:type="gramStart"/>
      <w:r w:rsidRPr="2C9F519F">
        <w:rPr>
          <w:rFonts w:cs="Calibri"/>
          <w:sz w:val="24"/>
          <w:szCs w:val="24"/>
          <w:lang w:val="en-US"/>
        </w:rPr>
        <w:t>entities;</w:t>
      </w:r>
      <w:proofErr w:type="gramEnd"/>
    </w:p>
    <w:p w14:paraId="2CCCEBE2" w14:textId="7AF8161A"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lastRenderedPageBreak/>
        <w:t xml:space="preserve">Facilitate knowledge exchange and cooperation with Member States, National Commissions for UNESCO, UNESCO Category 1 Institutes and Category 2 </w:t>
      </w:r>
      <w:proofErr w:type="spellStart"/>
      <w:r w:rsidRPr="2C9F519F">
        <w:rPr>
          <w:rFonts w:cs="Calibri"/>
          <w:sz w:val="24"/>
          <w:szCs w:val="24"/>
          <w:lang w:val="en-US"/>
        </w:rPr>
        <w:t>Centres</w:t>
      </w:r>
      <w:proofErr w:type="spellEnd"/>
      <w:r w:rsidRPr="2C9F519F">
        <w:rPr>
          <w:rFonts w:cs="Calibri"/>
          <w:sz w:val="24"/>
          <w:szCs w:val="24"/>
          <w:lang w:val="en-US"/>
        </w:rPr>
        <w:t xml:space="preserve">, civil-society actors and other intergovernmental and non-governmental partners working at the interface of culture and </w:t>
      </w:r>
      <w:proofErr w:type="gramStart"/>
      <w:r w:rsidRPr="2C9F519F">
        <w:rPr>
          <w:rFonts w:cs="Calibri"/>
          <w:sz w:val="24"/>
          <w:szCs w:val="24"/>
          <w:lang w:val="en-US"/>
        </w:rPr>
        <w:t>education;</w:t>
      </w:r>
      <w:proofErr w:type="gramEnd"/>
    </w:p>
    <w:p w14:paraId="2848D064" w14:textId="7819A8FC"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Support the organization and coordination of intersectoral events and outreach activities, including expert meetings, training sessions, side events, and international or regional forums related to culture and arts education - notably the International Culture and Arts Education Week - ensuring coherence with UNESCO’s strategic priorities and visibility of the Framework and Implementation </w:t>
      </w:r>
      <w:proofErr w:type="gramStart"/>
      <w:r w:rsidRPr="2C9F519F">
        <w:rPr>
          <w:rFonts w:cs="Calibri"/>
          <w:sz w:val="24"/>
          <w:szCs w:val="24"/>
          <w:lang w:val="en-US"/>
        </w:rPr>
        <w:t>Guidance;</w:t>
      </w:r>
      <w:proofErr w:type="gramEnd"/>
    </w:p>
    <w:p w14:paraId="61418215" w14:textId="581AE0D6"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Support the establishment of a system for monitoring and reporting on the implementation of the UNESCO Framework for Culture and Arts Education, and a related working group, in line with approaches applied for other UNESCO normative instruments, including through the identification of indicators, reporting modalities and mechanisms for analysis and </w:t>
      </w:r>
      <w:proofErr w:type="gramStart"/>
      <w:r w:rsidRPr="2C9F519F">
        <w:rPr>
          <w:rFonts w:cs="Calibri"/>
          <w:sz w:val="24"/>
          <w:szCs w:val="24"/>
          <w:lang w:val="en-US"/>
        </w:rPr>
        <w:t>follow-up;</w:t>
      </w:r>
      <w:proofErr w:type="gramEnd"/>
    </w:p>
    <w:p w14:paraId="00EC3E0A" w14:textId="572E67E3" w:rsidR="004778A7" w:rsidRDefault="4E339D71" w:rsidP="2C9F519F">
      <w:pPr>
        <w:pStyle w:val="ListParagraph"/>
        <w:numPr>
          <w:ilvl w:val="0"/>
          <w:numId w:val="1"/>
        </w:numPr>
        <w:spacing w:after="120" w:line="240" w:lineRule="auto"/>
        <w:rPr>
          <w:rFonts w:cs="Calibri"/>
          <w:sz w:val="24"/>
          <w:szCs w:val="24"/>
          <w:lang w:val="en-US"/>
        </w:rPr>
      </w:pPr>
      <w:r w:rsidRPr="2C9F519F">
        <w:rPr>
          <w:rFonts w:cs="Calibri"/>
          <w:sz w:val="24"/>
          <w:szCs w:val="24"/>
          <w:lang w:val="en-US"/>
        </w:rPr>
        <w:t xml:space="preserve">Assist with policy analysis and documentation of country experiences, including identification and consolidation of case studies, lessons learned, and examples of policy measures undertaken by Member States implementing the Framework and the Implementation Guidance, to be featured in a global online </w:t>
      </w:r>
      <w:proofErr w:type="gramStart"/>
      <w:r w:rsidRPr="2C9F519F">
        <w:rPr>
          <w:rFonts w:cs="Calibri"/>
          <w:sz w:val="24"/>
          <w:szCs w:val="24"/>
          <w:lang w:val="en-US"/>
        </w:rPr>
        <w:t>repository;</w:t>
      </w:r>
      <w:proofErr w:type="gramEnd"/>
    </w:p>
    <w:p w14:paraId="51EFC6A1" w14:textId="05A4E2E8" w:rsidR="004778A7" w:rsidRDefault="4E339D71" w:rsidP="2C9F519F">
      <w:pPr>
        <w:pStyle w:val="ListParagraph"/>
        <w:numPr>
          <w:ilvl w:val="0"/>
          <w:numId w:val="1"/>
        </w:numPr>
        <w:spacing w:after="120" w:line="240" w:lineRule="auto"/>
        <w:rPr>
          <w:rFonts w:cs="Calibri"/>
          <w:sz w:val="24"/>
          <w:szCs w:val="24"/>
          <w:lang w:val="en-US"/>
        </w:rPr>
      </w:pPr>
      <w:r w:rsidRPr="6195CCE5">
        <w:rPr>
          <w:rFonts w:cs="Calibri"/>
          <w:sz w:val="24"/>
          <w:szCs w:val="24"/>
          <w:lang w:val="en-US"/>
        </w:rPr>
        <w:t xml:space="preserve">Contribute to resource-mobilization efforts, including the drafting of concept notes, project proposals and briefs for partners and </w:t>
      </w:r>
      <w:r w:rsidR="22EC827F" w:rsidRPr="6195CCE5">
        <w:rPr>
          <w:rFonts w:cs="Calibri"/>
          <w:sz w:val="24"/>
          <w:szCs w:val="24"/>
          <w:lang w:val="en-US"/>
        </w:rPr>
        <w:t>donors in</w:t>
      </w:r>
      <w:r w:rsidRPr="6195CCE5">
        <w:rPr>
          <w:rFonts w:cs="Calibri"/>
          <w:sz w:val="24"/>
          <w:szCs w:val="24"/>
          <w:lang w:val="en-US"/>
        </w:rPr>
        <w:t xml:space="preserve"> support of Member-State uptake of the Framework; and</w:t>
      </w:r>
    </w:p>
    <w:p w14:paraId="4864F1C6" w14:textId="039DCC9F" w:rsidR="00D663F3" w:rsidRDefault="00D663F3" w:rsidP="2C9F519F">
      <w:pPr>
        <w:pStyle w:val="ListParagraph"/>
        <w:numPr>
          <w:ilvl w:val="0"/>
          <w:numId w:val="7"/>
        </w:numPr>
        <w:spacing w:after="120" w:line="240" w:lineRule="auto"/>
        <w:rPr>
          <w:rFonts w:cs="Calibri"/>
          <w:sz w:val="24"/>
          <w:szCs w:val="24"/>
          <w:lang w:val="en-US"/>
        </w:rPr>
      </w:pPr>
      <w:r w:rsidRPr="2C9F519F">
        <w:rPr>
          <w:rFonts w:cs="Calibri"/>
          <w:sz w:val="24"/>
          <w:szCs w:val="24"/>
          <w:lang w:val="en-US"/>
        </w:rPr>
        <w:t>Assist in any other technical and administrative support tasks as requested by the Chief ED/P</w:t>
      </w:r>
      <w:r w:rsidR="004778A7" w:rsidRPr="2C9F519F">
        <w:rPr>
          <w:rFonts w:cs="Calibri"/>
          <w:sz w:val="24"/>
          <w:szCs w:val="24"/>
          <w:lang w:val="en-US"/>
        </w:rPr>
        <w:t>SD</w:t>
      </w:r>
      <w:r w:rsidRPr="2C9F519F">
        <w:rPr>
          <w:rFonts w:cs="Calibri"/>
          <w:sz w:val="24"/>
          <w:szCs w:val="24"/>
          <w:lang w:val="en-US"/>
        </w:rPr>
        <w:t>/</w:t>
      </w:r>
      <w:r w:rsidR="004778A7" w:rsidRPr="2C9F519F">
        <w:rPr>
          <w:rFonts w:cs="Calibri"/>
          <w:sz w:val="24"/>
          <w:szCs w:val="24"/>
          <w:lang w:val="en-US"/>
        </w:rPr>
        <w:t>GCP</w:t>
      </w:r>
      <w:r w:rsidR="00F8087C" w:rsidRPr="2C9F519F">
        <w:rPr>
          <w:rFonts w:cs="Calibri"/>
          <w:sz w:val="24"/>
          <w:szCs w:val="24"/>
          <w:lang w:val="en-US"/>
        </w:rPr>
        <w:t>.</w:t>
      </w:r>
    </w:p>
    <w:p w14:paraId="2E97D44D" w14:textId="77777777" w:rsidR="00DF4036" w:rsidRPr="00D663F3" w:rsidRDefault="00DF4036" w:rsidP="00DF4036">
      <w:pPr>
        <w:pStyle w:val="ListParagraph"/>
        <w:spacing w:after="120" w:line="240" w:lineRule="auto"/>
        <w:rPr>
          <w:rFonts w:cs="Calibri"/>
          <w:iCs/>
          <w:sz w:val="24"/>
          <w:szCs w:val="24"/>
          <w:lang w:val="en-US"/>
        </w:rPr>
      </w:pP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40D58BCD" w14:textId="45EE38B6" w:rsidR="009A6CFD" w:rsidRPr="00DD0804" w:rsidRDefault="00413207" w:rsidP="00A97A0B">
      <w:pPr>
        <w:spacing w:after="120" w:line="240" w:lineRule="auto"/>
        <w:rPr>
          <w:sz w:val="24"/>
          <w:szCs w:val="24"/>
          <w:lang w:val="en-US"/>
        </w:rPr>
      </w:pPr>
      <w:r w:rsidRPr="6195CCE5">
        <w:rPr>
          <w:b/>
          <w:bCs/>
          <w:sz w:val="24"/>
          <w:szCs w:val="24"/>
          <w:lang w:val="en-US"/>
        </w:rPr>
        <w:t>Education:</w:t>
      </w:r>
      <w:r w:rsidR="00BE330B" w:rsidRPr="6195CCE5">
        <w:rPr>
          <w:sz w:val="24"/>
          <w:szCs w:val="24"/>
          <w:lang w:val="en-US"/>
        </w:rPr>
        <w:t xml:space="preserve"> </w:t>
      </w:r>
      <w:r w:rsidR="00A54BB4" w:rsidRPr="6195CCE5">
        <w:rPr>
          <w:sz w:val="24"/>
          <w:szCs w:val="24"/>
          <w:lang w:val="en-US"/>
        </w:rPr>
        <w:t>Advanced university degree (</w:t>
      </w:r>
      <w:r w:rsidR="00F8087C" w:rsidRPr="6195CCE5">
        <w:rPr>
          <w:sz w:val="24"/>
          <w:szCs w:val="24"/>
          <w:lang w:val="en-US"/>
        </w:rPr>
        <w:t xml:space="preserve">minimum </w:t>
      </w:r>
      <w:proofErr w:type="gramStart"/>
      <w:r w:rsidR="00A54BB4" w:rsidRPr="6195CCE5">
        <w:rPr>
          <w:sz w:val="24"/>
          <w:szCs w:val="24"/>
          <w:lang w:val="en-US"/>
        </w:rPr>
        <w:t>Master</w:t>
      </w:r>
      <w:r w:rsidR="00F8087C" w:rsidRPr="6195CCE5">
        <w:rPr>
          <w:sz w:val="24"/>
          <w:szCs w:val="24"/>
          <w:lang w:val="en-US"/>
        </w:rPr>
        <w:t>’s</w:t>
      </w:r>
      <w:proofErr w:type="gramEnd"/>
      <w:r w:rsidR="00F8087C" w:rsidRPr="6195CCE5">
        <w:rPr>
          <w:sz w:val="24"/>
          <w:szCs w:val="24"/>
          <w:lang w:val="en-US"/>
        </w:rPr>
        <w:t xml:space="preserve"> </w:t>
      </w:r>
      <w:r w:rsidR="00A54BB4" w:rsidRPr="6195CCE5">
        <w:rPr>
          <w:sz w:val="24"/>
          <w:szCs w:val="24"/>
          <w:lang w:val="en-US"/>
        </w:rPr>
        <w:t>degree) in the field of education</w:t>
      </w:r>
      <w:r w:rsidR="00F8087C" w:rsidRPr="6195CCE5">
        <w:rPr>
          <w:sz w:val="24"/>
          <w:szCs w:val="24"/>
          <w:lang w:val="en-US"/>
        </w:rPr>
        <w:t xml:space="preserve"> policy</w:t>
      </w:r>
      <w:r w:rsidR="00A54BB4" w:rsidRPr="6195CCE5">
        <w:rPr>
          <w:sz w:val="24"/>
          <w:szCs w:val="24"/>
          <w:lang w:val="en-US"/>
        </w:rPr>
        <w:t xml:space="preserve">, </w:t>
      </w:r>
      <w:r w:rsidR="00F8087C" w:rsidRPr="6195CCE5">
        <w:rPr>
          <w:sz w:val="24"/>
          <w:szCs w:val="24"/>
          <w:lang w:val="en-US"/>
        </w:rPr>
        <w:t xml:space="preserve">educational psychology, </w:t>
      </w:r>
      <w:r w:rsidR="76040CA6" w:rsidRPr="6195CCE5">
        <w:rPr>
          <w:sz w:val="24"/>
          <w:szCs w:val="24"/>
          <w:lang w:val="en-US"/>
        </w:rPr>
        <w:t xml:space="preserve">culture, </w:t>
      </w:r>
      <w:r w:rsidR="3EFE5A07" w:rsidRPr="6195CCE5">
        <w:rPr>
          <w:sz w:val="24"/>
          <w:szCs w:val="24"/>
          <w:lang w:val="en-US"/>
        </w:rPr>
        <w:t xml:space="preserve">anthropology, </w:t>
      </w:r>
      <w:r w:rsidR="76040CA6" w:rsidRPr="6195CCE5">
        <w:rPr>
          <w:sz w:val="24"/>
          <w:szCs w:val="24"/>
          <w:lang w:val="en-US"/>
        </w:rPr>
        <w:t>social sciences, or a closely related area</w:t>
      </w:r>
    </w:p>
    <w:p w14:paraId="5B610698" w14:textId="6160B260" w:rsidR="002C4EE0" w:rsidRPr="00DD0804" w:rsidRDefault="00413207" w:rsidP="00A97A0B">
      <w:pPr>
        <w:spacing w:after="120" w:line="240" w:lineRule="auto"/>
        <w:rPr>
          <w:sz w:val="24"/>
          <w:szCs w:val="24"/>
          <w:lang w:val="en-US"/>
        </w:rPr>
      </w:pPr>
      <w:r w:rsidRPr="00236934">
        <w:rPr>
          <w:b/>
          <w:sz w:val="24"/>
          <w:szCs w:val="24"/>
          <w:lang w:val="en-US"/>
        </w:rPr>
        <w:t>Work experience:</w:t>
      </w:r>
    </w:p>
    <w:p w14:paraId="137E23D0" w14:textId="28E528A2" w:rsidR="00234610" w:rsidRPr="00380733" w:rsidRDefault="00E329BA" w:rsidP="2C9F519F">
      <w:pPr>
        <w:pStyle w:val="ListParagraph"/>
        <w:numPr>
          <w:ilvl w:val="0"/>
          <w:numId w:val="7"/>
        </w:numPr>
        <w:spacing w:after="120" w:line="240" w:lineRule="auto"/>
        <w:rPr>
          <w:rFonts w:cs="Calibri"/>
          <w:sz w:val="24"/>
          <w:szCs w:val="24"/>
          <w:lang w:val="en-US"/>
        </w:rPr>
      </w:pPr>
      <w:r w:rsidRPr="2C9F519F">
        <w:rPr>
          <w:rFonts w:cs="Calibri"/>
          <w:sz w:val="24"/>
          <w:szCs w:val="24"/>
          <w:lang w:val="en-US"/>
        </w:rPr>
        <w:t xml:space="preserve">At least two years of professional experience in the domains of </w:t>
      </w:r>
      <w:r w:rsidR="2ACE999C" w:rsidRPr="2C9F519F">
        <w:rPr>
          <w:rFonts w:cs="Calibri"/>
          <w:sz w:val="24"/>
          <w:szCs w:val="24"/>
          <w:lang w:val="en-US"/>
        </w:rPr>
        <w:t xml:space="preserve">education, culture and/or international policy development, advisory and advocacy work, acquired in an academic, governmental, multilateral, educational, cultural or civil-society organization, of which at least one (1) year </w:t>
      </w:r>
      <w:r w:rsidR="00D90C66">
        <w:rPr>
          <w:rFonts w:cs="Calibri"/>
          <w:sz w:val="24"/>
          <w:szCs w:val="24"/>
          <w:lang w:val="en-US"/>
        </w:rPr>
        <w:t xml:space="preserve">preferably </w:t>
      </w:r>
      <w:r w:rsidR="2ACE999C" w:rsidRPr="2C9F519F">
        <w:rPr>
          <w:rFonts w:cs="Calibri"/>
          <w:sz w:val="24"/>
          <w:szCs w:val="24"/>
          <w:lang w:val="en-US"/>
        </w:rPr>
        <w:t>acquired at international level.</w:t>
      </w:r>
    </w:p>
    <w:p w14:paraId="3941C153" w14:textId="73719175" w:rsidR="00234610" w:rsidRPr="00380733" w:rsidRDefault="2ACE999C" w:rsidP="2C9F519F">
      <w:pPr>
        <w:pStyle w:val="ListParagraph"/>
        <w:numPr>
          <w:ilvl w:val="0"/>
          <w:numId w:val="7"/>
        </w:numPr>
        <w:spacing w:after="120" w:line="240" w:lineRule="auto"/>
        <w:rPr>
          <w:rFonts w:cs="Calibri"/>
          <w:sz w:val="24"/>
          <w:szCs w:val="24"/>
          <w:lang w:val="en-US"/>
        </w:rPr>
      </w:pPr>
      <w:r w:rsidRPr="6195CCE5">
        <w:rPr>
          <w:rFonts w:cs="Calibri"/>
          <w:sz w:val="24"/>
          <w:szCs w:val="24"/>
          <w:lang w:val="en-US"/>
        </w:rPr>
        <w:t xml:space="preserve">Experience in </w:t>
      </w:r>
      <w:proofErr w:type="spellStart"/>
      <w:r w:rsidRPr="6195CCE5">
        <w:rPr>
          <w:rFonts w:cs="Calibri"/>
          <w:sz w:val="24"/>
          <w:szCs w:val="24"/>
          <w:lang w:val="en-US"/>
        </w:rPr>
        <w:t>programme</w:t>
      </w:r>
      <w:proofErr w:type="spellEnd"/>
      <w:r w:rsidRPr="6195CCE5">
        <w:rPr>
          <w:rFonts w:cs="Calibri"/>
          <w:sz w:val="24"/>
          <w:szCs w:val="24"/>
          <w:lang w:val="en-US"/>
        </w:rPr>
        <w:t xml:space="preserve"> coordination, monitoring and implementation.</w:t>
      </w:r>
    </w:p>
    <w:p w14:paraId="2214C55C" w14:textId="1CBF9B6D" w:rsidR="00234610" w:rsidRPr="00380733" w:rsidRDefault="2ACE999C" w:rsidP="6195CCE5">
      <w:pPr>
        <w:pStyle w:val="ListParagraph"/>
        <w:numPr>
          <w:ilvl w:val="0"/>
          <w:numId w:val="7"/>
        </w:numPr>
        <w:spacing w:after="120" w:line="240" w:lineRule="auto"/>
        <w:rPr>
          <w:sz w:val="24"/>
          <w:szCs w:val="24"/>
          <w:lang w:val="en-US"/>
        </w:rPr>
      </w:pPr>
      <w:r w:rsidRPr="007520FD">
        <w:rPr>
          <w:sz w:val="24"/>
          <w:szCs w:val="24"/>
          <w:lang w:val="en-US"/>
        </w:rPr>
        <w:t xml:space="preserve">Experience in organizing international meetings, workshops or training </w:t>
      </w:r>
      <w:proofErr w:type="gramStart"/>
      <w:r w:rsidRPr="007520FD">
        <w:rPr>
          <w:sz w:val="24"/>
          <w:szCs w:val="24"/>
          <w:lang w:val="en-US"/>
        </w:rPr>
        <w:t>session</w:t>
      </w:r>
      <w:proofErr w:type="gramEnd"/>
      <w:r w:rsidRPr="007520FD">
        <w:rPr>
          <w:sz w:val="24"/>
          <w:szCs w:val="24"/>
          <w:lang w:val="en-US"/>
        </w:rPr>
        <w:t>.</w:t>
      </w:r>
    </w:p>
    <w:p w14:paraId="4004027D" w14:textId="4CBA3D69" w:rsidR="00234610" w:rsidRPr="00380733" w:rsidRDefault="00E329BA" w:rsidP="2C9F519F">
      <w:pPr>
        <w:pStyle w:val="ListParagraph"/>
        <w:numPr>
          <w:ilvl w:val="0"/>
          <w:numId w:val="7"/>
        </w:numPr>
        <w:spacing w:after="120" w:line="240" w:lineRule="auto"/>
        <w:rPr>
          <w:rFonts w:cs="Calibri"/>
          <w:sz w:val="24"/>
          <w:szCs w:val="24"/>
          <w:lang w:val="en-US"/>
        </w:rPr>
      </w:pPr>
      <w:r w:rsidRPr="2C9F519F">
        <w:rPr>
          <w:rFonts w:cs="Calibri"/>
          <w:sz w:val="24"/>
          <w:szCs w:val="24"/>
          <w:lang w:val="en-US"/>
        </w:rPr>
        <w:t xml:space="preserve">Experience in working at an international level, </w:t>
      </w:r>
      <w:r w:rsidR="006133B1" w:rsidRPr="2C9F519F">
        <w:rPr>
          <w:rFonts w:cs="Calibri"/>
          <w:sz w:val="24"/>
          <w:szCs w:val="24"/>
          <w:lang w:val="en-US"/>
        </w:rPr>
        <w:t>governmental body</w:t>
      </w:r>
      <w:r w:rsidRPr="2C9F519F">
        <w:rPr>
          <w:rFonts w:cs="Calibri"/>
          <w:sz w:val="24"/>
          <w:szCs w:val="24"/>
          <w:lang w:val="en-US"/>
        </w:rPr>
        <w:t xml:space="preserve"> or similar organizations</w:t>
      </w:r>
      <w:r w:rsidR="00C75A37" w:rsidRPr="2C9F519F">
        <w:rPr>
          <w:rFonts w:cs="Calibri"/>
          <w:sz w:val="24"/>
          <w:szCs w:val="24"/>
          <w:lang w:val="en-US"/>
        </w:rPr>
        <w:t xml:space="preserve"> is desirable.</w:t>
      </w:r>
    </w:p>
    <w:p w14:paraId="697B7BE1" w14:textId="30A3892A" w:rsidR="00076139" w:rsidRPr="00C931C9" w:rsidRDefault="00076139" w:rsidP="00C931C9">
      <w:pPr>
        <w:pStyle w:val="ListParagraph"/>
        <w:numPr>
          <w:ilvl w:val="0"/>
          <w:numId w:val="7"/>
        </w:numPr>
        <w:spacing w:after="120" w:line="240" w:lineRule="auto"/>
        <w:rPr>
          <w:rFonts w:cs="Calibri"/>
          <w:iCs/>
          <w:sz w:val="24"/>
          <w:szCs w:val="24"/>
          <w:lang w:val="en-US"/>
        </w:rPr>
      </w:pPr>
      <w:r w:rsidRPr="00C931C9">
        <w:rPr>
          <w:rFonts w:cs="Calibri"/>
          <w:iCs/>
          <w:sz w:val="24"/>
          <w:szCs w:val="24"/>
          <w:lang w:val="en-US"/>
        </w:rPr>
        <w:t>Experience in fund-raising and resource mobilization is desirable.</w:t>
      </w:r>
    </w:p>
    <w:p w14:paraId="66B2533E" w14:textId="56C6FB15" w:rsidR="002C4EE0" w:rsidRPr="00DD0804" w:rsidRDefault="00413207" w:rsidP="00A97A0B">
      <w:pPr>
        <w:spacing w:after="120" w:line="240" w:lineRule="auto"/>
        <w:rPr>
          <w:sz w:val="24"/>
          <w:szCs w:val="24"/>
          <w:lang w:val="en-US"/>
        </w:rPr>
      </w:pPr>
      <w:r w:rsidRPr="00236934">
        <w:rPr>
          <w:b/>
          <w:sz w:val="24"/>
          <w:szCs w:val="24"/>
          <w:lang w:val="en-US"/>
        </w:rPr>
        <w:t>Competencies and skills:</w:t>
      </w:r>
      <w:r w:rsidR="00BE330B">
        <w:rPr>
          <w:b/>
          <w:sz w:val="24"/>
          <w:szCs w:val="24"/>
          <w:lang w:val="en-US"/>
        </w:rPr>
        <w:t xml:space="preserve"> </w:t>
      </w:r>
    </w:p>
    <w:p w14:paraId="14461F50" w14:textId="75F1FC80" w:rsidR="00537F1A" w:rsidRPr="00C931C9" w:rsidRDefault="00537F1A" w:rsidP="00C931C9">
      <w:pPr>
        <w:pStyle w:val="ListParagraph"/>
        <w:numPr>
          <w:ilvl w:val="0"/>
          <w:numId w:val="7"/>
        </w:numPr>
        <w:spacing w:after="120" w:line="240" w:lineRule="auto"/>
        <w:rPr>
          <w:rFonts w:cs="Calibri"/>
          <w:iCs/>
          <w:sz w:val="24"/>
          <w:szCs w:val="24"/>
          <w:lang w:val="en-US"/>
        </w:rPr>
      </w:pPr>
      <w:r w:rsidRPr="00C931C9">
        <w:rPr>
          <w:rFonts w:cs="Calibri"/>
          <w:iCs/>
          <w:sz w:val="24"/>
          <w:szCs w:val="24"/>
          <w:lang w:val="en-US"/>
        </w:rPr>
        <w:t>Strong analytical and problem-solving skills.</w:t>
      </w:r>
    </w:p>
    <w:p w14:paraId="62305C72" w14:textId="17496156" w:rsidR="00413207" w:rsidRPr="00C931C9" w:rsidRDefault="002C4EE0" w:rsidP="00C931C9">
      <w:pPr>
        <w:pStyle w:val="ListParagraph"/>
        <w:numPr>
          <w:ilvl w:val="0"/>
          <w:numId w:val="7"/>
        </w:numPr>
        <w:spacing w:after="120" w:line="240" w:lineRule="auto"/>
        <w:rPr>
          <w:rFonts w:cs="Calibri"/>
          <w:iCs/>
          <w:sz w:val="24"/>
          <w:szCs w:val="24"/>
          <w:lang w:val="en-US"/>
        </w:rPr>
      </w:pPr>
      <w:r w:rsidRPr="00C931C9">
        <w:rPr>
          <w:rFonts w:cs="Calibri"/>
          <w:iCs/>
          <w:sz w:val="24"/>
          <w:szCs w:val="24"/>
          <w:lang w:val="en-US"/>
        </w:rPr>
        <w:t>Good organizational and project design skills</w:t>
      </w:r>
      <w:r w:rsidR="00380733">
        <w:rPr>
          <w:rFonts w:cs="Calibri"/>
          <w:iCs/>
          <w:sz w:val="24"/>
          <w:szCs w:val="24"/>
          <w:lang w:val="en-US"/>
        </w:rPr>
        <w:t>.</w:t>
      </w:r>
    </w:p>
    <w:p w14:paraId="745762F8" w14:textId="77777777" w:rsidR="002C4EE0" w:rsidRPr="00C931C9" w:rsidRDefault="002C4EE0" w:rsidP="00C931C9">
      <w:pPr>
        <w:pStyle w:val="ListParagraph"/>
        <w:numPr>
          <w:ilvl w:val="0"/>
          <w:numId w:val="7"/>
        </w:numPr>
        <w:spacing w:after="120" w:line="240" w:lineRule="auto"/>
        <w:rPr>
          <w:rFonts w:cs="Calibri"/>
          <w:iCs/>
          <w:sz w:val="24"/>
          <w:szCs w:val="24"/>
          <w:lang w:val="en-US"/>
        </w:rPr>
      </w:pPr>
      <w:r w:rsidRPr="00C931C9">
        <w:rPr>
          <w:rFonts w:cs="Calibri"/>
          <w:iCs/>
          <w:sz w:val="24"/>
          <w:szCs w:val="24"/>
          <w:lang w:val="en-US"/>
        </w:rPr>
        <w:t>Excellent (oral and written) communication skills, including the ability to draft and produce a variety of written material in a clear and concise manner</w:t>
      </w:r>
    </w:p>
    <w:p w14:paraId="577CB0F7" w14:textId="77777777" w:rsidR="002C4EE0" w:rsidRPr="00C931C9" w:rsidRDefault="002C4EE0" w:rsidP="00C931C9">
      <w:pPr>
        <w:pStyle w:val="ListParagraph"/>
        <w:numPr>
          <w:ilvl w:val="0"/>
          <w:numId w:val="7"/>
        </w:numPr>
        <w:spacing w:after="120" w:line="240" w:lineRule="auto"/>
        <w:rPr>
          <w:rFonts w:cs="Calibri"/>
          <w:iCs/>
          <w:sz w:val="24"/>
          <w:szCs w:val="24"/>
          <w:lang w:val="en-US"/>
        </w:rPr>
      </w:pPr>
      <w:r w:rsidRPr="00C931C9">
        <w:rPr>
          <w:rFonts w:cs="Calibri"/>
          <w:iCs/>
          <w:sz w:val="24"/>
          <w:szCs w:val="24"/>
          <w:lang w:val="en-US"/>
        </w:rPr>
        <w:lastRenderedPageBreak/>
        <w:t>Ability to work effectively in a team and to maintain good working relations within a multi-cultural environment</w:t>
      </w:r>
    </w:p>
    <w:p w14:paraId="1C3C4F96" w14:textId="77777777" w:rsidR="00D90C66" w:rsidRDefault="00B55BBE" w:rsidP="00A97A0B">
      <w:pPr>
        <w:spacing w:after="120" w:line="240" w:lineRule="auto"/>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p>
    <w:p w14:paraId="0001077E" w14:textId="6472211F" w:rsidR="00D90C66" w:rsidRPr="00314410" w:rsidRDefault="00763FAF" w:rsidP="00314410">
      <w:pPr>
        <w:pStyle w:val="ListParagraph"/>
        <w:numPr>
          <w:ilvl w:val="0"/>
          <w:numId w:val="8"/>
        </w:numPr>
        <w:spacing w:after="120" w:line="240" w:lineRule="auto"/>
        <w:rPr>
          <w:sz w:val="24"/>
          <w:szCs w:val="24"/>
          <w:lang w:val="en-US"/>
        </w:rPr>
      </w:pPr>
      <w:r w:rsidRPr="00314410">
        <w:rPr>
          <w:sz w:val="24"/>
          <w:szCs w:val="24"/>
          <w:lang w:val="en-US"/>
        </w:rPr>
        <w:t>Excellent</w:t>
      </w:r>
      <w:r w:rsidR="00787709" w:rsidRPr="00314410">
        <w:rPr>
          <w:sz w:val="24"/>
          <w:szCs w:val="24"/>
          <w:lang w:val="en-US"/>
        </w:rPr>
        <w:t xml:space="preserve"> knowledge of English;</w:t>
      </w:r>
      <w:r w:rsidR="00D90C66">
        <w:rPr>
          <w:sz w:val="24"/>
          <w:szCs w:val="24"/>
          <w:lang w:val="en-US"/>
        </w:rPr>
        <w:t xml:space="preserve"> Knowledge of the other language would be an asset</w:t>
      </w:r>
    </w:p>
    <w:p w14:paraId="7176F09F" w14:textId="096D9C8C" w:rsidR="008629A9" w:rsidRPr="00314410" w:rsidRDefault="00787709" w:rsidP="00314410">
      <w:pPr>
        <w:pStyle w:val="ListParagraph"/>
        <w:numPr>
          <w:ilvl w:val="0"/>
          <w:numId w:val="8"/>
        </w:numPr>
        <w:spacing w:after="120" w:line="240" w:lineRule="auto"/>
        <w:rPr>
          <w:sz w:val="24"/>
          <w:szCs w:val="24"/>
          <w:lang w:val="en-US"/>
        </w:rPr>
      </w:pPr>
      <w:proofErr w:type="gramStart"/>
      <w:r w:rsidRPr="00314410">
        <w:rPr>
          <w:sz w:val="24"/>
          <w:szCs w:val="24"/>
          <w:lang w:val="en-US"/>
        </w:rPr>
        <w:t>knowledge</w:t>
      </w:r>
      <w:proofErr w:type="gramEnd"/>
      <w:r w:rsidRPr="00314410">
        <w:rPr>
          <w:sz w:val="24"/>
          <w:szCs w:val="24"/>
          <w:lang w:val="en-US"/>
        </w:rPr>
        <w:t xml:space="preserve"> of another UNESCO official language </w:t>
      </w:r>
      <w:r w:rsidR="00763FAF" w:rsidRPr="00314410">
        <w:rPr>
          <w:sz w:val="24"/>
          <w:szCs w:val="24"/>
          <w:lang w:val="en-US"/>
        </w:rPr>
        <w:t>is an asset</w:t>
      </w:r>
      <w:r w:rsidRPr="00314410">
        <w:rPr>
          <w:sz w:val="24"/>
          <w:szCs w:val="24"/>
          <w:lang w:val="en-US"/>
        </w:rPr>
        <w:t xml:space="preserve">. </w:t>
      </w:r>
    </w:p>
    <w:p w14:paraId="47D193CB" w14:textId="77777777" w:rsidR="00982BB6" w:rsidRPr="001947F3" w:rsidRDefault="00982BB6" w:rsidP="00A97A0B">
      <w:pPr>
        <w:spacing w:after="120" w:line="240" w:lineRule="auto"/>
        <w:rPr>
          <w:sz w:val="24"/>
          <w:szCs w:val="24"/>
          <w:lang w:val="en-US"/>
        </w:rPr>
      </w:pPr>
    </w:p>
    <w:p w14:paraId="7AFA06A8"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13460F26" w14:textId="122112FE" w:rsidR="00384B89" w:rsidRPr="00384B89" w:rsidRDefault="00384B89" w:rsidP="00384B89">
      <w:pPr>
        <w:spacing w:after="120" w:line="240" w:lineRule="auto"/>
        <w:rPr>
          <w:iCs/>
          <w:sz w:val="24"/>
          <w:szCs w:val="24"/>
          <w:lang w:val="en-US"/>
        </w:rPr>
      </w:pPr>
      <w:r w:rsidRPr="00384B89">
        <w:rPr>
          <w:iCs/>
          <w:sz w:val="24"/>
          <w:szCs w:val="24"/>
          <w:lang w:val="en-US"/>
        </w:rPr>
        <w:t xml:space="preserve">Through this assignment, the Junior Professional Officer </w:t>
      </w:r>
      <w:r w:rsidR="00C75A37">
        <w:rPr>
          <w:iCs/>
          <w:sz w:val="24"/>
          <w:szCs w:val="24"/>
          <w:lang w:val="en-US"/>
        </w:rPr>
        <w:t xml:space="preserve">(JPO) </w:t>
      </w:r>
      <w:r w:rsidRPr="00384B89">
        <w:rPr>
          <w:iCs/>
          <w:sz w:val="24"/>
          <w:szCs w:val="24"/>
          <w:lang w:val="en-US"/>
        </w:rPr>
        <w:t xml:space="preserve">will gain comprehensive professional learning and hands-on experience in the design, implementation and coordination of </w:t>
      </w:r>
      <w:r w:rsidR="001A2CCE">
        <w:rPr>
          <w:iCs/>
          <w:sz w:val="24"/>
          <w:szCs w:val="24"/>
          <w:lang w:val="en-US"/>
        </w:rPr>
        <w:t xml:space="preserve">education policies </w:t>
      </w:r>
      <w:r w:rsidRPr="00384B89">
        <w:rPr>
          <w:iCs/>
          <w:sz w:val="24"/>
          <w:szCs w:val="24"/>
          <w:lang w:val="en-US"/>
        </w:rPr>
        <w:t xml:space="preserve">and </w:t>
      </w:r>
      <w:proofErr w:type="spellStart"/>
      <w:r w:rsidRPr="00384B89">
        <w:rPr>
          <w:iCs/>
          <w:sz w:val="24"/>
          <w:szCs w:val="24"/>
          <w:lang w:val="en-US"/>
        </w:rPr>
        <w:t>programmes</w:t>
      </w:r>
      <w:proofErr w:type="spellEnd"/>
      <w:r w:rsidRPr="00384B89">
        <w:rPr>
          <w:iCs/>
          <w:sz w:val="24"/>
          <w:szCs w:val="24"/>
          <w:lang w:val="en-US"/>
        </w:rPr>
        <w:t xml:space="preserve"> at global, regional and country levels</w:t>
      </w:r>
      <w:r w:rsidR="001A2CCE">
        <w:rPr>
          <w:iCs/>
          <w:sz w:val="24"/>
          <w:szCs w:val="24"/>
          <w:lang w:val="en-US"/>
        </w:rPr>
        <w:t>.</w:t>
      </w:r>
    </w:p>
    <w:p w14:paraId="3AE130E9" w14:textId="77777777" w:rsidR="00384B89" w:rsidRPr="00384B89" w:rsidRDefault="00384B89" w:rsidP="00384B89">
      <w:pPr>
        <w:spacing w:after="120" w:line="240" w:lineRule="auto"/>
        <w:rPr>
          <w:iCs/>
          <w:sz w:val="24"/>
          <w:szCs w:val="24"/>
          <w:lang w:val="en-US"/>
        </w:rPr>
      </w:pPr>
      <w:r w:rsidRPr="00384B89">
        <w:rPr>
          <w:iCs/>
          <w:sz w:val="24"/>
          <w:szCs w:val="24"/>
          <w:lang w:val="en-US"/>
        </w:rPr>
        <w:t>Specifically, the JPO will:</w:t>
      </w:r>
    </w:p>
    <w:p w14:paraId="420A7CB4" w14:textId="4D1B6B1E" w:rsidR="00384B89" w:rsidRPr="00C931C9" w:rsidRDefault="00384B89" w:rsidP="00C931C9">
      <w:pPr>
        <w:pStyle w:val="ListParagraph"/>
        <w:numPr>
          <w:ilvl w:val="0"/>
          <w:numId w:val="5"/>
        </w:numPr>
        <w:spacing w:after="120" w:line="240" w:lineRule="auto"/>
        <w:rPr>
          <w:iCs/>
          <w:sz w:val="24"/>
          <w:szCs w:val="24"/>
          <w:lang w:val="en-US"/>
        </w:rPr>
      </w:pPr>
      <w:proofErr w:type="gramStart"/>
      <w:r w:rsidRPr="00C931C9">
        <w:rPr>
          <w:iCs/>
          <w:sz w:val="24"/>
          <w:szCs w:val="24"/>
          <w:lang w:val="en-US"/>
        </w:rPr>
        <w:t>Strengthen</w:t>
      </w:r>
      <w:proofErr w:type="gramEnd"/>
      <w:r w:rsidRPr="00C931C9">
        <w:rPr>
          <w:iCs/>
          <w:sz w:val="24"/>
          <w:szCs w:val="24"/>
          <w:lang w:val="en-US"/>
        </w:rPr>
        <w:t xml:space="preserve"> analytical and research skills through contribution to policy-oriented research, data analysis, and the drafting of analytical</w:t>
      </w:r>
      <w:r w:rsidR="001A2CCE">
        <w:rPr>
          <w:iCs/>
          <w:sz w:val="24"/>
          <w:szCs w:val="24"/>
          <w:lang w:val="en-US"/>
        </w:rPr>
        <w:t xml:space="preserve"> </w:t>
      </w:r>
      <w:r w:rsidR="00D90C66">
        <w:rPr>
          <w:iCs/>
          <w:sz w:val="24"/>
          <w:szCs w:val="24"/>
          <w:lang w:val="en-US"/>
        </w:rPr>
        <w:t>reports</w:t>
      </w:r>
      <w:r w:rsidR="001A2CCE">
        <w:rPr>
          <w:iCs/>
          <w:sz w:val="24"/>
          <w:szCs w:val="24"/>
          <w:lang w:val="en-US"/>
        </w:rPr>
        <w:t>.</w:t>
      </w:r>
    </w:p>
    <w:p w14:paraId="7F221B08" w14:textId="1B0A1915" w:rsidR="00384B89" w:rsidRPr="00C931C9" w:rsidRDefault="00384B89" w:rsidP="00C931C9">
      <w:pPr>
        <w:pStyle w:val="ListParagraph"/>
        <w:numPr>
          <w:ilvl w:val="0"/>
          <w:numId w:val="5"/>
        </w:numPr>
        <w:spacing w:after="120" w:line="240" w:lineRule="auto"/>
        <w:rPr>
          <w:iCs/>
          <w:sz w:val="24"/>
          <w:szCs w:val="24"/>
          <w:lang w:val="en-US"/>
        </w:rPr>
      </w:pPr>
      <w:r w:rsidRPr="00C931C9">
        <w:rPr>
          <w:iCs/>
          <w:sz w:val="24"/>
          <w:szCs w:val="24"/>
          <w:lang w:val="en-US"/>
        </w:rPr>
        <w:t xml:space="preserve">Acquire practical experience in the </w:t>
      </w:r>
      <w:proofErr w:type="spellStart"/>
      <w:r w:rsidRPr="00C931C9">
        <w:rPr>
          <w:iCs/>
          <w:sz w:val="24"/>
          <w:szCs w:val="24"/>
          <w:lang w:val="en-US"/>
        </w:rPr>
        <w:t>programme</w:t>
      </w:r>
      <w:proofErr w:type="spellEnd"/>
      <w:r w:rsidRPr="00C931C9">
        <w:rPr>
          <w:iCs/>
          <w:sz w:val="24"/>
          <w:szCs w:val="24"/>
          <w:lang w:val="en-US"/>
        </w:rPr>
        <w:t xml:space="preserve"> and project cycle, including planning, coordination, monitoring, reporting and documentation of initiatives implemented at international and regional levels.</w:t>
      </w:r>
    </w:p>
    <w:p w14:paraId="2E680A98" w14:textId="17FF01F1" w:rsidR="00384B89" w:rsidRPr="00C931C9" w:rsidRDefault="00384B89" w:rsidP="00C931C9">
      <w:pPr>
        <w:pStyle w:val="ListParagraph"/>
        <w:numPr>
          <w:ilvl w:val="0"/>
          <w:numId w:val="5"/>
        </w:numPr>
        <w:spacing w:after="120" w:line="240" w:lineRule="auto"/>
        <w:rPr>
          <w:iCs/>
          <w:sz w:val="24"/>
          <w:szCs w:val="24"/>
          <w:lang w:val="en-US"/>
        </w:rPr>
      </w:pPr>
      <w:r w:rsidRPr="00C931C9">
        <w:rPr>
          <w:iCs/>
          <w:sz w:val="24"/>
          <w:szCs w:val="24"/>
          <w:lang w:val="en-US"/>
        </w:rPr>
        <w:t>Gain hands-on experience in intersectoral and partnership-based initiatives, including collaboration with international partners, governments, and other stakeholders.</w:t>
      </w:r>
    </w:p>
    <w:p w14:paraId="743ADC2A" w14:textId="17369389" w:rsidR="00384B89" w:rsidRPr="00C931C9" w:rsidRDefault="00384B89" w:rsidP="00C931C9">
      <w:pPr>
        <w:pStyle w:val="ListParagraph"/>
        <w:numPr>
          <w:ilvl w:val="0"/>
          <w:numId w:val="5"/>
        </w:numPr>
        <w:spacing w:after="120" w:line="240" w:lineRule="auto"/>
        <w:rPr>
          <w:iCs/>
          <w:sz w:val="24"/>
          <w:szCs w:val="24"/>
          <w:lang w:val="en-US"/>
        </w:rPr>
      </w:pPr>
      <w:r w:rsidRPr="00C931C9">
        <w:rPr>
          <w:iCs/>
          <w:sz w:val="24"/>
          <w:szCs w:val="24"/>
          <w:lang w:val="en-US"/>
        </w:rPr>
        <w:t>Enhance skills in communication, knowledge dissemination and advocacy, through the preparation of outreach and communication materials (briefs, infographics, presentations) aimed at disseminating key findings from UNESCO’s</w:t>
      </w:r>
      <w:r w:rsidR="00860A43">
        <w:rPr>
          <w:iCs/>
          <w:sz w:val="24"/>
          <w:szCs w:val="24"/>
          <w:lang w:val="en-US"/>
        </w:rPr>
        <w:t xml:space="preserve"> </w:t>
      </w:r>
      <w:r w:rsidRPr="00C931C9">
        <w:rPr>
          <w:iCs/>
          <w:sz w:val="24"/>
          <w:szCs w:val="24"/>
          <w:lang w:val="en-US"/>
        </w:rPr>
        <w:t>work</w:t>
      </w:r>
      <w:r w:rsidR="00860A43">
        <w:rPr>
          <w:iCs/>
          <w:sz w:val="24"/>
          <w:szCs w:val="24"/>
          <w:lang w:val="en-US"/>
        </w:rPr>
        <w:t xml:space="preserve"> on </w:t>
      </w:r>
      <w:r w:rsidR="001A2CCE">
        <w:rPr>
          <w:iCs/>
          <w:sz w:val="24"/>
          <w:szCs w:val="24"/>
          <w:lang w:val="en-US"/>
        </w:rPr>
        <w:t>Learning Ecosystems</w:t>
      </w:r>
      <w:r w:rsidR="00860A43">
        <w:rPr>
          <w:iCs/>
          <w:sz w:val="24"/>
          <w:szCs w:val="24"/>
          <w:lang w:val="en-US"/>
        </w:rPr>
        <w:t>.</w:t>
      </w:r>
    </w:p>
    <w:p w14:paraId="26D1B39E" w14:textId="77777777" w:rsidR="00384B89" w:rsidRPr="00C931C9" w:rsidRDefault="00384B89" w:rsidP="00C931C9">
      <w:pPr>
        <w:pStyle w:val="ListParagraph"/>
        <w:numPr>
          <w:ilvl w:val="0"/>
          <w:numId w:val="5"/>
        </w:numPr>
        <w:spacing w:after="120" w:line="240" w:lineRule="auto"/>
        <w:rPr>
          <w:iCs/>
          <w:sz w:val="24"/>
          <w:szCs w:val="24"/>
          <w:lang w:val="en-US"/>
        </w:rPr>
      </w:pPr>
      <w:r w:rsidRPr="00C931C9">
        <w:rPr>
          <w:iCs/>
          <w:sz w:val="24"/>
          <w:szCs w:val="24"/>
          <w:lang w:val="en-US"/>
        </w:rPr>
        <w:t>Build competencies in international coordination and stakeholder engagement by supporting the organization of international and regional meetings, consultations and events, and by contributing to internal coordination across sections within the Education Sector.</w:t>
      </w:r>
    </w:p>
    <w:p w14:paraId="37BC5F2D" w14:textId="77777777" w:rsidR="00384B89" w:rsidRPr="00C931C9" w:rsidRDefault="00384B89" w:rsidP="00C931C9">
      <w:pPr>
        <w:pStyle w:val="ListParagraph"/>
        <w:numPr>
          <w:ilvl w:val="0"/>
          <w:numId w:val="5"/>
        </w:numPr>
        <w:spacing w:after="120" w:line="240" w:lineRule="auto"/>
        <w:rPr>
          <w:iCs/>
          <w:sz w:val="24"/>
          <w:szCs w:val="24"/>
          <w:lang w:val="en-US"/>
        </w:rPr>
      </w:pPr>
      <w:r w:rsidRPr="00C931C9">
        <w:rPr>
          <w:iCs/>
          <w:sz w:val="24"/>
          <w:szCs w:val="24"/>
          <w:lang w:val="en-US"/>
        </w:rPr>
        <w:t>Strengthen professional capacities in working within a multicultural and multilingual UN environment, including exposure to UNESCO’s administrative processes, teamwork across technical units, and reporting to senior management.</w:t>
      </w:r>
    </w:p>
    <w:p w14:paraId="20D18282" w14:textId="2C73D76C" w:rsidR="00982BB6" w:rsidRPr="00384B89" w:rsidRDefault="00384B89" w:rsidP="00384B89">
      <w:pPr>
        <w:spacing w:after="120" w:line="240" w:lineRule="auto"/>
        <w:rPr>
          <w:iCs/>
          <w:sz w:val="24"/>
          <w:szCs w:val="24"/>
          <w:lang w:val="en-US"/>
        </w:rPr>
      </w:pPr>
      <w:r w:rsidRPr="00384B89">
        <w:rPr>
          <w:iCs/>
          <w:sz w:val="24"/>
          <w:szCs w:val="24"/>
          <w:lang w:val="en-US"/>
        </w:rPr>
        <w:t xml:space="preserve">This assignment will provide the JPO with a well-rounded learning experience combining policy analysis, </w:t>
      </w:r>
      <w:proofErr w:type="spellStart"/>
      <w:r w:rsidRPr="00384B89">
        <w:rPr>
          <w:iCs/>
          <w:sz w:val="24"/>
          <w:szCs w:val="24"/>
          <w:lang w:val="en-US"/>
        </w:rPr>
        <w:t>programme</w:t>
      </w:r>
      <w:proofErr w:type="spellEnd"/>
      <w:r w:rsidRPr="00384B89">
        <w:rPr>
          <w:iCs/>
          <w:sz w:val="24"/>
          <w:szCs w:val="24"/>
          <w:lang w:val="en-US"/>
        </w:rPr>
        <w:t xml:space="preserve"> implementation, partnership development and communication, preparing them for a future career in international cooperation in the field</w:t>
      </w:r>
      <w:r w:rsidR="001A2CCE">
        <w:rPr>
          <w:iCs/>
          <w:sz w:val="24"/>
          <w:szCs w:val="24"/>
          <w:lang w:val="en-US"/>
        </w:rPr>
        <w:t xml:space="preserve"> of education.</w:t>
      </w:r>
    </w:p>
    <w:p w14:paraId="2E3F1AE1" w14:textId="77777777" w:rsidR="00982BB6" w:rsidRPr="00DD0804" w:rsidRDefault="00982BB6" w:rsidP="00A97A0B">
      <w:pPr>
        <w:spacing w:after="120" w:line="240" w:lineRule="auto"/>
        <w:rPr>
          <w:i/>
          <w:sz w:val="24"/>
          <w:szCs w:val="24"/>
          <w:lang w:val="en-US"/>
        </w:rPr>
      </w:pP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5EFE51E3" w14:textId="70022BF1" w:rsidR="0043198F" w:rsidRPr="00380733" w:rsidRDefault="00DD0804" w:rsidP="00380733">
      <w:pPr>
        <w:spacing w:after="120" w:line="240" w:lineRule="auto"/>
        <w:rPr>
          <w:b/>
          <w:bCs/>
          <w:i/>
          <w:color w:val="0070C0"/>
          <w:sz w:val="24"/>
          <w:szCs w:val="24"/>
          <w:lang w:val="en-US"/>
        </w:rPr>
      </w:pPr>
      <w:r w:rsidRPr="00DD0804">
        <w:rPr>
          <w:i/>
          <w:sz w:val="24"/>
          <w:szCs w:val="24"/>
          <w:lang w:val="en-US"/>
        </w:rPr>
        <w:t xml:space="preserve">Describe the background of the Programme in the context of the portfolio/mandate of the organizational unit where the JPO will work </w:t>
      </w:r>
      <w:r w:rsidR="00BE1EE3">
        <w:rPr>
          <w:i/>
          <w:sz w:val="24"/>
          <w:szCs w:val="24"/>
          <w:lang w:val="en-US"/>
        </w:rPr>
        <w:t>(</w:t>
      </w:r>
      <w:r w:rsidR="00BE1EE3" w:rsidRPr="008354E9">
        <w:rPr>
          <w:b/>
          <w:bCs/>
          <w:i/>
          <w:color w:val="0070C0"/>
          <w:sz w:val="24"/>
          <w:szCs w:val="24"/>
          <w:lang w:val="en-US"/>
        </w:rPr>
        <w:t>Include a website</w:t>
      </w:r>
      <w:r w:rsidR="00BE1EE3">
        <w:rPr>
          <w:b/>
          <w:bCs/>
          <w:i/>
          <w:color w:val="0070C0"/>
          <w:sz w:val="24"/>
          <w:szCs w:val="24"/>
          <w:lang w:val="en-US"/>
        </w:rPr>
        <w:t xml:space="preserve"> link).</w:t>
      </w:r>
      <w:r w:rsidR="00BE1EE3" w:rsidRPr="008354E9">
        <w:rPr>
          <w:b/>
          <w:bCs/>
          <w:i/>
          <w:color w:val="0070C0"/>
          <w:sz w:val="24"/>
          <w:szCs w:val="24"/>
          <w:lang w:val="en-US"/>
        </w:rPr>
        <w:t xml:space="preserve"> </w:t>
      </w:r>
      <w:r w:rsidR="004A2639">
        <w:rPr>
          <w:sz w:val="24"/>
          <w:szCs w:val="24"/>
          <w:lang w:val="en-US"/>
        </w:rPr>
        <w:tab/>
      </w:r>
    </w:p>
    <w:sectPr w:rsidR="0043198F" w:rsidRPr="00380733" w:rsidSect="0029032E">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D909" w14:textId="77777777" w:rsidR="00A25EE9" w:rsidRDefault="00A25EE9" w:rsidP="00413207">
      <w:pPr>
        <w:spacing w:after="0" w:line="240" w:lineRule="auto"/>
      </w:pPr>
      <w:r>
        <w:separator/>
      </w:r>
    </w:p>
  </w:endnote>
  <w:endnote w:type="continuationSeparator" w:id="0">
    <w:p w14:paraId="6CDA3BAD" w14:textId="77777777" w:rsidR="00A25EE9" w:rsidRDefault="00A25EE9"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A03F6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A03F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A03F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B29E" w14:textId="77777777" w:rsidR="00A25EE9" w:rsidRDefault="00A25EE9" w:rsidP="00413207">
      <w:pPr>
        <w:spacing w:after="0" w:line="240" w:lineRule="auto"/>
      </w:pPr>
      <w:r>
        <w:separator/>
      </w:r>
    </w:p>
  </w:footnote>
  <w:footnote w:type="continuationSeparator" w:id="0">
    <w:p w14:paraId="537A84B3" w14:textId="77777777" w:rsidR="00A25EE9" w:rsidRDefault="00A25EE9"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DE8CA"/>
    <w:multiLevelType w:val="hybridMultilevel"/>
    <w:tmpl w:val="FFFFFFFF"/>
    <w:lvl w:ilvl="0" w:tplc="5F4EB564">
      <w:start w:val="1"/>
      <w:numFmt w:val="bullet"/>
      <w:lvlText w:val=""/>
      <w:lvlJc w:val="left"/>
      <w:pPr>
        <w:ind w:left="720" w:hanging="360"/>
      </w:pPr>
      <w:rPr>
        <w:rFonts w:ascii="Symbol" w:hAnsi="Symbol" w:hint="default"/>
      </w:rPr>
    </w:lvl>
    <w:lvl w:ilvl="1" w:tplc="56B0FAA8">
      <w:start w:val="1"/>
      <w:numFmt w:val="bullet"/>
      <w:lvlText w:val="o"/>
      <w:lvlJc w:val="left"/>
      <w:pPr>
        <w:ind w:left="1440" w:hanging="360"/>
      </w:pPr>
      <w:rPr>
        <w:rFonts w:ascii="Courier New" w:hAnsi="Courier New" w:hint="default"/>
      </w:rPr>
    </w:lvl>
    <w:lvl w:ilvl="2" w:tplc="C2F23386">
      <w:start w:val="1"/>
      <w:numFmt w:val="bullet"/>
      <w:lvlText w:val=""/>
      <w:lvlJc w:val="left"/>
      <w:pPr>
        <w:ind w:left="2160" w:hanging="360"/>
      </w:pPr>
      <w:rPr>
        <w:rFonts w:ascii="Wingdings" w:hAnsi="Wingdings" w:hint="default"/>
      </w:rPr>
    </w:lvl>
    <w:lvl w:ilvl="3" w:tplc="FB6ABF4E">
      <w:start w:val="1"/>
      <w:numFmt w:val="bullet"/>
      <w:lvlText w:val=""/>
      <w:lvlJc w:val="left"/>
      <w:pPr>
        <w:ind w:left="2880" w:hanging="360"/>
      </w:pPr>
      <w:rPr>
        <w:rFonts w:ascii="Symbol" w:hAnsi="Symbol" w:hint="default"/>
      </w:rPr>
    </w:lvl>
    <w:lvl w:ilvl="4" w:tplc="A6BCED02">
      <w:start w:val="1"/>
      <w:numFmt w:val="bullet"/>
      <w:lvlText w:val="o"/>
      <w:lvlJc w:val="left"/>
      <w:pPr>
        <w:ind w:left="3600" w:hanging="360"/>
      </w:pPr>
      <w:rPr>
        <w:rFonts w:ascii="Courier New" w:hAnsi="Courier New" w:hint="default"/>
      </w:rPr>
    </w:lvl>
    <w:lvl w:ilvl="5" w:tplc="F5102000">
      <w:start w:val="1"/>
      <w:numFmt w:val="bullet"/>
      <w:lvlText w:val=""/>
      <w:lvlJc w:val="left"/>
      <w:pPr>
        <w:ind w:left="4320" w:hanging="360"/>
      </w:pPr>
      <w:rPr>
        <w:rFonts w:ascii="Wingdings" w:hAnsi="Wingdings" w:hint="default"/>
      </w:rPr>
    </w:lvl>
    <w:lvl w:ilvl="6" w:tplc="16FC2BAC">
      <w:start w:val="1"/>
      <w:numFmt w:val="bullet"/>
      <w:lvlText w:val=""/>
      <w:lvlJc w:val="left"/>
      <w:pPr>
        <w:ind w:left="5040" w:hanging="360"/>
      </w:pPr>
      <w:rPr>
        <w:rFonts w:ascii="Symbol" w:hAnsi="Symbol" w:hint="default"/>
      </w:rPr>
    </w:lvl>
    <w:lvl w:ilvl="7" w:tplc="C5E20F56">
      <w:start w:val="1"/>
      <w:numFmt w:val="bullet"/>
      <w:lvlText w:val="o"/>
      <w:lvlJc w:val="left"/>
      <w:pPr>
        <w:ind w:left="5760" w:hanging="360"/>
      </w:pPr>
      <w:rPr>
        <w:rFonts w:ascii="Courier New" w:hAnsi="Courier New" w:hint="default"/>
      </w:rPr>
    </w:lvl>
    <w:lvl w:ilvl="8" w:tplc="D4321640">
      <w:start w:val="1"/>
      <w:numFmt w:val="bullet"/>
      <w:lvlText w:val=""/>
      <w:lvlJc w:val="left"/>
      <w:pPr>
        <w:ind w:left="6480" w:hanging="360"/>
      </w:pPr>
      <w:rPr>
        <w:rFonts w:ascii="Wingdings" w:hAnsi="Wingdings" w:hint="default"/>
      </w:rPr>
    </w:lvl>
  </w:abstractNum>
  <w:abstractNum w:abstractNumId="1" w15:restartNumberingAfterBreak="0">
    <w:nsid w:val="1E97374F"/>
    <w:multiLevelType w:val="hybridMultilevel"/>
    <w:tmpl w:val="7B1661E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 w15:restartNumberingAfterBreak="0">
    <w:nsid w:val="37AD2ABF"/>
    <w:multiLevelType w:val="hybridMultilevel"/>
    <w:tmpl w:val="BE94A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FB6EB3"/>
    <w:multiLevelType w:val="hybridMultilevel"/>
    <w:tmpl w:val="0D5A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795B33"/>
    <w:multiLevelType w:val="hybridMultilevel"/>
    <w:tmpl w:val="59020F90"/>
    <w:lvl w:ilvl="0" w:tplc="58E4AA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16cid:durableId="15733694">
    <w:abstractNumId w:val="0"/>
  </w:num>
  <w:num w:numId="2" w16cid:durableId="1070082226">
    <w:abstractNumId w:val="3"/>
  </w:num>
  <w:num w:numId="3" w16cid:durableId="1154836498">
    <w:abstractNumId w:val="2"/>
  </w:num>
  <w:num w:numId="4" w16cid:durableId="720372093">
    <w:abstractNumId w:val="7"/>
  </w:num>
  <w:num w:numId="5" w16cid:durableId="128286578">
    <w:abstractNumId w:val="1"/>
  </w:num>
  <w:num w:numId="6" w16cid:durableId="367071507">
    <w:abstractNumId w:val="6"/>
  </w:num>
  <w:num w:numId="7" w16cid:durableId="2038306562">
    <w:abstractNumId w:val="5"/>
  </w:num>
  <w:num w:numId="8" w16cid:durableId="104505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421D3"/>
    <w:rsid w:val="00076139"/>
    <w:rsid w:val="000854ED"/>
    <w:rsid w:val="00087B49"/>
    <w:rsid w:val="0009389C"/>
    <w:rsid w:val="000A60AE"/>
    <w:rsid w:val="000B2A9E"/>
    <w:rsid w:val="000C6911"/>
    <w:rsid w:val="000C7DDD"/>
    <w:rsid w:val="000D5DF0"/>
    <w:rsid w:val="00107884"/>
    <w:rsid w:val="00120084"/>
    <w:rsid w:val="00122E8E"/>
    <w:rsid w:val="00141620"/>
    <w:rsid w:val="00147A66"/>
    <w:rsid w:val="001709C2"/>
    <w:rsid w:val="00174F58"/>
    <w:rsid w:val="001947F3"/>
    <w:rsid w:val="001A2CCE"/>
    <w:rsid w:val="001A650F"/>
    <w:rsid w:val="001A6728"/>
    <w:rsid w:val="001C4585"/>
    <w:rsid w:val="001E114A"/>
    <w:rsid w:val="001E264B"/>
    <w:rsid w:val="00210EC1"/>
    <w:rsid w:val="0023224F"/>
    <w:rsid w:val="00234610"/>
    <w:rsid w:val="00236934"/>
    <w:rsid w:val="00240576"/>
    <w:rsid w:val="00284331"/>
    <w:rsid w:val="0029032E"/>
    <w:rsid w:val="002B5A38"/>
    <w:rsid w:val="002C0263"/>
    <w:rsid w:val="002C4EE0"/>
    <w:rsid w:val="002E0E1F"/>
    <w:rsid w:val="002E33D6"/>
    <w:rsid w:val="002F4FC9"/>
    <w:rsid w:val="0031370C"/>
    <w:rsid w:val="00314410"/>
    <w:rsid w:val="00327BAF"/>
    <w:rsid w:val="0035013C"/>
    <w:rsid w:val="00375D0D"/>
    <w:rsid w:val="00380733"/>
    <w:rsid w:val="00384B89"/>
    <w:rsid w:val="00395F2D"/>
    <w:rsid w:val="003A5A33"/>
    <w:rsid w:val="003F3754"/>
    <w:rsid w:val="00413207"/>
    <w:rsid w:val="00431607"/>
    <w:rsid w:val="0043198F"/>
    <w:rsid w:val="0044264B"/>
    <w:rsid w:val="004431C4"/>
    <w:rsid w:val="0045078F"/>
    <w:rsid w:val="004519C6"/>
    <w:rsid w:val="00463035"/>
    <w:rsid w:val="00472548"/>
    <w:rsid w:val="004778A7"/>
    <w:rsid w:val="00483CB7"/>
    <w:rsid w:val="004877F8"/>
    <w:rsid w:val="00487F41"/>
    <w:rsid w:val="0049614B"/>
    <w:rsid w:val="00496A32"/>
    <w:rsid w:val="004A2639"/>
    <w:rsid w:val="004B0C54"/>
    <w:rsid w:val="004C3870"/>
    <w:rsid w:val="004D0A19"/>
    <w:rsid w:val="004D3768"/>
    <w:rsid w:val="004E6EA4"/>
    <w:rsid w:val="00502625"/>
    <w:rsid w:val="00507D96"/>
    <w:rsid w:val="00514DFC"/>
    <w:rsid w:val="0052405A"/>
    <w:rsid w:val="00537F1A"/>
    <w:rsid w:val="00542F1C"/>
    <w:rsid w:val="00552F46"/>
    <w:rsid w:val="00562095"/>
    <w:rsid w:val="0056501C"/>
    <w:rsid w:val="00575768"/>
    <w:rsid w:val="005812DA"/>
    <w:rsid w:val="005856F5"/>
    <w:rsid w:val="00592EB4"/>
    <w:rsid w:val="00597460"/>
    <w:rsid w:val="005A0408"/>
    <w:rsid w:val="005B4D71"/>
    <w:rsid w:val="005C0000"/>
    <w:rsid w:val="005E7E10"/>
    <w:rsid w:val="005F08BF"/>
    <w:rsid w:val="00603BD0"/>
    <w:rsid w:val="006133B1"/>
    <w:rsid w:val="006212EF"/>
    <w:rsid w:val="00627FCC"/>
    <w:rsid w:val="00675088"/>
    <w:rsid w:val="00677F09"/>
    <w:rsid w:val="006A59B3"/>
    <w:rsid w:val="006B16DF"/>
    <w:rsid w:val="006C2AC4"/>
    <w:rsid w:val="006D117D"/>
    <w:rsid w:val="006D48DA"/>
    <w:rsid w:val="006E30A1"/>
    <w:rsid w:val="006E4C1D"/>
    <w:rsid w:val="006E5BD2"/>
    <w:rsid w:val="00704D74"/>
    <w:rsid w:val="007335CE"/>
    <w:rsid w:val="00741C18"/>
    <w:rsid w:val="007450EE"/>
    <w:rsid w:val="007520FD"/>
    <w:rsid w:val="007561C3"/>
    <w:rsid w:val="00763FAF"/>
    <w:rsid w:val="00783429"/>
    <w:rsid w:val="007835BF"/>
    <w:rsid w:val="00785142"/>
    <w:rsid w:val="00787709"/>
    <w:rsid w:val="007A2F19"/>
    <w:rsid w:val="007B5DA5"/>
    <w:rsid w:val="007B665F"/>
    <w:rsid w:val="007D5278"/>
    <w:rsid w:val="007E614F"/>
    <w:rsid w:val="007F2B90"/>
    <w:rsid w:val="008015B9"/>
    <w:rsid w:val="00812F05"/>
    <w:rsid w:val="00821520"/>
    <w:rsid w:val="008354E9"/>
    <w:rsid w:val="008430A4"/>
    <w:rsid w:val="00860742"/>
    <w:rsid w:val="00860A43"/>
    <w:rsid w:val="008629A9"/>
    <w:rsid w:val="0086500D"/>
    <w:rsid w:val="00874C35"/>
    <w:rsid w:val="008922B9"/>
    <w:rsid w:val="008A1040"/>
    <w:rsid w:val="008A11B2"/>
    <w:rsid w:val="008B11F1"/>
    <w:rsid w:val="008D3346"/>
    <w:rsid w:val="008E798E"/>
    <w:rsid w:val="008F7100"/>
    <w:rsid w:val="00903395"/>
    <w:rsid w:val="0092739A"/>
    <w:rsid w:val="00977982"/>
    <w:rsid w:val="00981BC5"/>
    <w:rsid w:val="009828C1"/>
    <w:rsid w:val="00982BB6"/>
    <w:rsid w:val="009A289F"/>
    <w:rsid w:val="009A6CFD"/>
    <w:rsid w:val="00A03F6C"/>
    <w:rsid w:val="00A25EE9"/>
    <w:rsid w:val="00A462ED"/>
    <w:rsid w:val="00A539E9"/>
    <w:rsid w:val="00A54BB4"/>
    <w:rsid w:val="00A65BED"/>
    <w:rsid w:val="00A92D8E"/>
    <w:rsid w:val="00A97A0B"/>
    <w:rsid w:val="00AD4676"/>
    <w:rsid w:val="00B1598A"/>
    <w:rsid w:val="00B16A1D"/>
    <w:rsid w:val="00B3070B"/>
    <w:rsid w:val="00B35A1B"/>
    <w:rsid w:val="00B515E4"/>
    <w:rsid w:val="00B51806"/>
    <w:rsid w:val="00B55BBE"/>
    <w:rsid w:val="00B85F9B"/>
    <w:rsid w:val="00B9348A"/>
    <w:rsid w:val="00BB5089"/>
    <w:rsid w:val="00BB5D27"/>
    <w:rsid w:val="00BE1EE3"/>
    <w:rsid w:val="00BE330B"/>
    <w:rsid w:val="00BF7976"/>
    <w:rsid w:val="00C314A7"/>
    <w:rsid w:val="00C37B1F"/>
    <w:rsid w:val="00C5474A"/>
    <w:rsid w:val="00C57F22"/>
    <w:rsid w:val="00C75A37"/>
    <w:rsid w:val="00C931C9"/>
    <w:rsid w:val="00C94DDA"/>
    <w:rsid w:val="00C9687F"/>
    <w:rsid w:val="00C97587"/>
    <w:rsid w:val="00CA4F4C"/>
    <w:rsid w:val="00CE072F"/>
    <w:rsid w:val="00CF54A9"/>
    <w:rsid w:val="00D03E11"/>
    <w:rsid w:val="00D07C06"/>
    <w:rsid w:val="00D103D2"/>
    <w:rsid w:val="00D1079A"/>
    <w:rsid w:val="00D1754B"/>
    <w:rsid w:val="00D42F8F"/>
    <w:rsid w:val="00D5734F"/>
    <w:rsid w:val="00D663F3"/>
    <w:rsid w:val="00D73055"/>
    <w:rsid w:val="00D80950"/>
    <w:rsid w:val="00D85A3D"/>
    <w:rsid w:val="00D90C66"/>
    <w:rsid w:val="00D9773F"/>
    <w:rsid w:val="00DA14BD"/>
    <w:rsid w:val="00DA6139"/>
    <w:rsid w:val="00DB10ED"/>
    <w:rsid w:val="00DB40B2"/>
    <w:rsid w:val="00DD0804"/>
    <w:rsid w:val="00DE2BEF"/>
    <w:rsid w:val="00DF4036"/>
    <w:rsid w:val="00DF7988"/>
    <w:rsid w:val="00E00F33"/>
    <w:rsid w:val="00E047BF"/>
    <w:rsid w:val="00E21125"/>
    <w:rsid w:val="00E22756"/>
    <w:rsid w:val="00E329BA"/>
    <w:rsid w:val="00E71B7F"/>
    <w:rsid w:val="00E8553A"/>
    <w:rsid w:val="00EC7D1D"/>
    <w:rsid w:val="00ED038D"/>
    <w:rsid w:val="00EF11BB"/>
    <w:rsid w:val="00F03060"/>
    <w:rsid w:val="00F17415"/>
    <w:rsid w:val="00F306F6"/>
    <w:rsid w:val="00F43A4B"/>
    <w:rsid w:val="00F7192D"/>
    <w:rsid w:val="00F8087C"/>
    <w:rsid w:val="00F939E6"/>
    <w:rsid w:val="00FA07C5"/>
    <w:rsid w:val="00FC6930"/>
    <w:rsid w:val="00FD0F67"/>
    <w:rsid w:val="00FE47E0"/>
    <w:rsid w:val="00FE7432"/>
    <w:rsid w:val="00FF6F25"/>
    <w:rsid w:val="21288EF3"/>
    <w:rsid w:val="22EC827F"/>
    <w:rsid w:val="26942AC6"/>
    <w:rsid w:val="277305B4"/>
    <w:rsid w:val="2ACE999C"/>
    <w:rsid w:val="2C9F519F"/>
    <w:rsid w:val="3BE884BE"/>
    <w:rsid w:val="3EFE5A07"/>
    <w:rsid w:val="4E339D71"/>
    <w:rsid w:val="4EBA3B4D"/>
    <w:rsid w:val="50F1F3A7"/>
    <w:rsid w:val="53ED6BB4"/>
    <w:rsid w:val="6195CCE5"/>
    <w:rsid w:val="76040C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2370515D-2FC6-465E-86BC-5C8D124B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paragraph" w:styleId="Revision">
    <w:name w:val="Revision"/>
    <w:hidden/>
    <w:uiPriority w:val="99"/>
    <w:semiHidden/>
    <w:rsid w:val="007520F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6A61A-5A0D-41DE-B010-40EF40BB7667}"/>
</file>

<file path=customXml/itemProps2.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3.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4.xml><?xml version="1.0" encoding="utf-8"?>
<ds:datastoreItem xmlns:ds="http://schemas.openxmlformats.org/officeDocument/2006/customXml" ds:itemID="{BBF5B28C-0662-435A-B897-9DDE25279F51}">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5.xml><?xml version="1.0" encoding="utf-8"?>
<ds:datastoreItem xmlns:ds="http://schemas.openxmlformats.org/officeDocument/2006/customXml" ds:itemID="{98CB290B-8D83-4438-BEF7-EB5D9DD2D504}"/>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1104</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UNESCO</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 for JPO on CLT and Arts Education- GCP</dc:title>
  <dc:subject/>
  <dc:creator>UNESCO</dc:creator>
  <cp:keywords/>
  <dc:description/>
  <cp:lastModifiedBy>Paolini, Virginie</cp:lastModifiedBy>
  <cp:revision>3</cp:revision>
  <cp:lastPrinted>2020-01-30T01:40:00Z</cp:lastPrinted>
  <dcterms:created xsi:type="dcterms:W3CDTF">2026-02-12T14:25:00Z</dcterms:created>
  <dcterms:modified xsi:type="dcterms:W3CDTF">2026-02-12T15:34:00Z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ies>
</file>